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hAnsi="仿宋_GB2312" w:eastAsia="华文中宋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记者观察：“小驿站”托起农村老年人稳稳的幸福 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县融优秀作品奖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eastAsia" w:hAnsi="华文中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李圣景 赵诗 周彭斌 文峰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尹虹 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衡山县融媒体中心</w:t>
            </w:r>
          </w:p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新闻采访室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衡山县融媒体中心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衡山新闻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2024年10月10日18时</w:t>
            </w:r>
            <w:bookmarkStart w:id="0" w:name="_GoBack"/>
            <w:bookmarkEnd w:id="0"/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39分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396" w:firstLineChars="200"/>
              <w:jc w:val="left"/>
              <w:rPr>
                <w:rFonts w:hint="default" w:ascii="仿宋" w:hAnsi="仿宋" w:eastAsia="仿宋"/>
                <w:color w:val="000000"/>
                <w:w w:val="95"/>
                <w:szCs w:val="21"/>
                <w:lang w:val="en-US"/>
              </w:rPr>
            </w:pPr>
            <w:r>
              <w:rPr>
                <w:rFonts w:hint="eastAsia" w:hAnsi="仿宋" w:cs="Times New Roman"/>
                <w:color w:val="000000"/>
                <w:spacing w:val="-6"/>
                <w:sz w:val="21"/>
                <w:szCs w:val="21"/>
                <w:lang w:val="en-US" w:eastAsia="zh-CN"/>
              </w:rPr>
              <w:t>养老是一个社会性问题，各个地方纷纷进行了有效地探索。在重阳节之际，记者先后三次深入衡山县白果镇岳北村老年服务驿站进行深入采访，探寻驿站的运营模式、资金来源、服务质量，为观众解开了“如何持续搞下去”的疑团。镜头前老年人的评价和呈现出的精神风貌，为“获得感”“幸福感”做出很好的诠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396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hAnsi="仿宋" w:cs="Times New Roman"/>
                <w:color w:val="000000"/>
                <w:spacing w:val="-6"/>
                <w:sz w:val="21"/>
                <w:szCs w:val="21"/>
                <w:lang w:val="en-US" w:eastAsia="zh-CN"/>
              </w:rPr>
              <w:t>作品推出后，引起了社会各界和受众的广泛好评。得到衡阳市政府主要领导的点赞，央视二套《财经半小时》进行了播发，国际在线、新湖南、红网等多家主流媒体转发推送。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60" w:lineRule="exact"/>
              <w:ind w:firstLine="396" w:firstLineChars="2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hAnsi="仿宋" w:cs="Times New Roman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作品层次分明，叙事饱满，采访详尽，以精炼生动的表述，展示了岳北村老年服务驿站的运行模式及其产生的社会效果，农村养老“岳北模式”具有推广的现实意义。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</w:t>
            </w:r>
          </w:p>
          <w:p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26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 w:cs="Times New Roman"/>
                <w:color w:val="000000"/>
                <w:spacing w:val="-6"/>
                <w:sz w:val="21"/>
                <w:szCs w:val="21"/>
                <w:lang w:val="en-US" w:eastAsia="zh-CN"/>
              </w:rPr>
              <w:t>李圣景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 w:cs="Times New Roman"/>
                <w:color w:val="000000"/>
                <w:spacing w:val="-6"/>
                <w:sz w:val="21"/>
                <w:szCs w:val="21"/>
                <w:lang w:val="en-US" w:eastAsia="zh-CN"/>
              </w:rPr>
              <w:t>13548951455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作品链接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>记者观察：</w:t>
      </w:r>
      <w:r>
        <w:rPr>
          <w:rFonts w:hint="eastAsia" w:ascii="华文中宋" w:hAnsi="华文中宋" w:eastAsia="华文中宋"/>
          <w:color w:val="000000"/>
          <w:sz w:val="28"/>
        </w:rPr>
        <w:t>“小驿站”托起农村老年人稳稳的幸福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》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11245" cy="3611245"/>
            <wp:effectExtent l="0" t="0" r="8255" b="825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记者观察：“小驿站”托起农村老年人稳稳的幸福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                                 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【口导】</w:t>
      </w:r>
      <w:r>
        <w:rPr>
          <w:rFonts w:hint="eastAsia" w:ascii="宋体" w:hAnsi="宋体" w:eastAsia="宋体" w:cs="宋体"/>
          <w:sz w:val="32"/>
          <w:szCs w:val="32"/>
        </w:rPr>
        <w:t>我国有1亿多农村老年人口，农村人口老龄化程度远超城市。但受限于农村发展基础薄弱，农村养老服务并不好开展。在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sz w:val="32"/>
          <w:szCs w:val="32"/>
        </w:rPr>
        <w:t>县白果镇岳北村，这里建起了一个老年服务驿站，老人们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能够</w:t>
      </w:r>
      <w:r>
        <w:rPr>
          <w:rFonts w:hint="eastAsia" w:ascii="宋体" w:hAnsi="宋体" w:eastAsia="宋体" w:cs="宋体"/>
          <w:sz w:val="32"/>
          <w:szCs w:val="32"/>
        </w:rPr>
        <w:t>吃得开心、玩得开心，拥有一个真真切切的幸福晚年。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【送餐现场】</w:t>
      </w:r>
      <w:r>
        <w:rPr>
          <w:rFonts w:hint="eastAsia" w:ascii="宋体" w:hAnsi="宋体" w:eastAsia="宋体" w:cs="宋体"/>
          <w:sz w:val="32"/>
          <w:szCs w:val="32"/>
        </w:rPr>
        <w:t>准备盒饭画面+航拍+地拍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【正文】</w:t>
      </w:r>
      <w:r>
        <w:rPr>
          <w:rFonts w:hint="eastAsia" w:ascii="宋体" w:hAnsi="宋体" w:eastAsia="宋体" w:cs="宋体"/>
          <w:sz w:val="32"/>
          <w:szCs w:val="32"/>
        </w:rPr>
        <w:t>每天临近饭点，刘艳平都会准时从老年服务驿站出发，骑行两公里，给杨友余、李绵菊送去饭菜。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【现场同期】</w:t>
      </w:r>
      <w:r>
        <w:rPr>
          <w:rFonts w:hint="eastAsia" w:ascii="宋体" w:hAnsi="宋体" w:eastAsia="宋体" w:cs="宋体"/>
          <w:sz w:val="32"/>
          <w:szCs w:val="32"/>
        </w:rPr>
        <w:t>伯伯 送饭来了  谢谢啊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【正文】</w:t>
      </w:r>
      <w:r>
        <w:rPr>
          <w:rFonts w:hint="eastAsia" w:ascii="宋体" w:hAnsi="宋体" w:eastAsia="宋体" w:cs="宋体"/>
          <w:sz w:val="32"/>
          <w:szCs w:val="32"/>
        </w:rPr>
        <w:t>白果镇岳北村村民杨友余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今年</w:t>
      </w:r>
      <w:r>
        <w:rPr>
          <w:rFonts w:hint="eastAsia" w:ascii="宋体" w:hAnsi="宋体" w:eastAsia="宋体" w:cs="宋体"/>
          <w:sz w:val="32"/>
          <w:szCs w:val="32"/>
        </w:rPr>
        <w:t>68岁，大女儿外嫁，小女儿在广东务工，老两口和10岁的外孙女一起生活。由于行动不便，又患有老年病，和很多空巢老人一样，老两口的日常饭菜非常简单，更谈不上营养搭配。今年5月，白果镇岳北村建起了老年服务驿站，老两口的生活发生了改变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【同期】</w:t>
      </w:r>
      <w:r>
        <w:rPr>
          <w:rFonts w:hint="eastAsia" w:ascii="宋体" w:hAnsi="宋体" w:eastAsia="宋体" w:cs="宋体"/>
          <w:sz w:val="32"/>
          <w:szCs w:val="32"/>
        </w:rPr>
        <w:t>衡山县白果镇岳北村村民 刘艳平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她（女儿）就跟我们村里面商量就是说，我们这个老年（服务）驿站搞起来了，可不可以给他们上门服务，送饭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正文】</w:t>
      </w:r>
      <w:r>
        <w:rPr>
          <w:rFonts w:hint="eastAsia" w:ascii="宋体" w:hAnsi="宋体" w:eastAsia="宋体" w:cs="宋体"/>
          <w:sz w:val="32"/>
          <w:szCs w:val="32"/>
        </w:rPr>
        <w:t>考虑杨友余家的经济状况和他的身体情况，村里决定按照一个月500元的标准给老两口送餐。同时，为照顾外孙女，晚餐的饭菜份量会适当增加。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【同期】</w:t>
      </w:r>
      <w:r>
        <w:rPr>
          <w:rFonts w:hint="eastAsia" w:ascii="宋体" w:hAnsi="宋体" w:eastAsia="宋体" w:cs="宋体"/>
          <w:sz w:val="32"/>
          <w:szCs w:val="32"/>
        </w:rPr>
        <w:t>衡山县白果镇岳北村兴乐组村民 杨友余 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生活可以！ 他们吃什么菜，我们就一起吃什么菜，肉啦，包菜啦，都可以啦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【正文】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在衡山县，</w:t>
      </w:r>
      <w:r>
        <w:rPr>
          <w:rFonts w:hint="eastAsia" w:ascii="宋体" w:hAnsi="宋体" w:eastAsia="宋体" w:cs="宋体"/>
          <w:sz w:val="32"/>
          <w:szCs w:val="32"/>
        </w:rPr>
        <w:t>60岁以上老年人占比22%，其中空巢老人接近2万人。如何让老年人安享晚年，成为当地农村普遍面临的难题。今年年初，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sz w:val="32"/>
          <w:szCs w:val="32"/>
        </w:rPr>
        <w:t>县决定在村集体经济较好的岳北村率先建设养老服务驿站，开通日间照料、助餐等服务。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【正文】</w:t>
      </w:r>
      <w:r>
        <w:rPr>
          <w:rFonts w:hint="eastAsia" w:ascii="宋体" w:hAnsi="宋体" w:eastAsia="宋体" w:cs="宋体"/>
          <w:sz w:val="32"/>
          <w:szCs w:val="32"/>
        </w:rPr>
        <w:t>然而，要在村里开办老年服务驿站并不简单，首先要解决的就是场地的问题。由于经费有限，当地决定租用村里的闲置房，财政对屋内的家具添置、适老化改造给予一定补贴；同时，针对特困供养对象、低保对象、重残对象，以及65岁以上老年人也分别进行一定的就餐补贴。村支两委则一方面招募志愿者送餐，一方面利用村集体经济在菜品供应、厨师招聘方面也予以补助。就这样，老年服务驿站终于在今年5月开张了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【同期】</w:t>
      </w:r>
      <w:r>
        <w:rPr>
          <w:rFonts w:hint="eastAsia" w:ascii="宋体" w:hAnsi="宋体" w:eastAsia="宋体" w:cs="宋体"/>
          <w:sz w:val="32"/>
          <w:szCs w:val="32"/>
        </w:rPr>
        <w:t>衡山县白果镇岳北村村民 周葡桃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我们老啦，不想做饭，就在这里吃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正文】</w:t>
      </w:r>
      <w:r>
        <w:rPr>
          <w:rFonts w:hint="eastAsia" w:ascii="宋体" w:hAnsi="宋体" w:eastAsia="宋体" w:cs="宋体"/>
          <w:sz w:val="32"/>
          <w:szCs w:val="32"/>
        </w:rPr>
        <w:t>针对老年人的饮食习惯，驿站要求荤素搭配、营养均衡、口感软烂，食材主要来自当地村民自种的蔬菜和家养的鸡、鸭、鱼等。每餐一荤量两素搭配，65周岁以上的老年人按5元一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餐</w:t>
      </w:r>
      <w:r>
        <w:rPr>
          <w:rFonts w:hint="eastAsia" w:ascii="宋体" w:hAnsi="宋体" w:eastAsia="宋体" w:cs="宋体"/>
          <w:sz w:val="32"/>
          <w:szCs w:val="32"/>
        </w:rPr>
        <w:t>收费，无子女、低保、残疾一、二级老年人免费提供中、晚餐。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【同期】</w:t>
      </w:r>
      <w:r>
        <w:rPr>
          <w:rFonts w:hint="eastAsia" w:ascii="宋体" w:hAnsi="宋体" w:eastAsia="宋体" w:cs="宋体"/>
          <w:sz w:val="32"/>
          <w:szCs w:val="32"/>
        </w:rPr>
        <w:t>衡山县白果镇岳北村村民 李立军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有蔬菜，有肉啊，豆腐啊，鱼啊，满意，味道可以。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正文】</w:t>
      </w:r>
      <w:r>
        <w:rPr>
          <w:rFonts w:hint="eastAsia" w:ascii="宋体" w:hAnsi="宋体" w:eastAsia="宋体" w:cs="宋体"/>
          <w:sz w:val="32"/>
          <w:szCs w:val="32"/>
        </w:rPr>
        <w:t>解决吃饭的问题还只是第一步，如何让老年人的生活过得更加丰富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才是重点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对此</w:t>
      </w:r>
      <w:r>
        <w:rPr>
          <w:rFonts w:hint="eastAsia" w:ascii="宋体" w:hAnsi="宋体" w:eastAsia="宋体" w:cs="宋体"/>
          <w:sz w:val="32"/>
          <w:szCs w:val="32"/>
        </w:rPr>
        <w:t>，老年服务驿站专门增设了观影室、图书阅览室、休闲棋牌室、休息室等活动场地，多层次满足老年人需求。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【排舞现场】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正文】</w:t>
      </w:r>
      <w:r>
        <w:rPr>
          <w:rFonts w:hint="eastAsia" w:ascii="宋体" w:hAnsi="宋体" w:eastAsia="宋体" w:cs="宋体"/>
          <w:sz w:val="32"/>
          <w:szCs w:val="32"/>
        </w:rPr>
        <w:t>重阳节快到了，68岁的李玲坤这些天一直忙着与大家商量晚会创意，编排节目。李玲坤是岳北村老年人活动中心的负责人，以老年服务驿站为舞台，大家乐在其中。在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她</w:t>
      </w:r>
      <w:r>
        <w:rPr>
          <w:rFonts w:hint="eastAsia" w:ascii="宋体" w:hAnsi="宋体" w:eastAsia="宋体" w:cs="宋体"/>
          <w:sz w:val="32"/>
          <w:szCs w:val="32"/>
        </w:rPr>
        <w:t>的影响下，村里的老人们打牌的少了，参与跳舞健身的多了。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【同期】</w:t>
      </w:r>
      <w:r>
        <w:rPr>
          <w:rFonts w:hint="eastAsia" w:ascii="宋体" w:hAnsi="宋体" w:eastAsia="宋体" w:cs="宋体"/>
          <w:sz w:val="32"/>
          <w:szCs w:val="32"/>
        </w:rPr>
        <w:t>衡山县白果镇岳北村村民 李玲坤 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有这个舞台呀，也是呼应了我们的社会呀，也是呼吁了我们的老人呀，都是开开心心的，什么毛病都没有呀，都健健康康呀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正文】</w:t>
      </w:r>
      <w:r>
        <w:rPr>
          <w:rFonts w:hint="eastAsia" w:ascii="宋体" w:hAnsi="宋体" w:eastAsia="宋体" w:cs="宋体"/>
          <w:sz w:val="32"/>
          <w:szCs w:val="32"/>
        </w:rPr>
        <w:t>村民们告诉记者，老年服务驿站不仅提供了活动场地、文娱设备，丰富了村民们的生活，更是搭建了一个老年人沟通交流的平台。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【同期】</w:t>
      </w:r>
      <w:r>
        <w:rPr>
          <w:rFonts w:hint="eastAsia" w:ascii="宋体" w:hAnsi="宋体" w:eastAsia="宋体" w:cs="宋体"/>
          <w:sz w:val="32"/>
          <w:szCs w:val="32"/>
        </w:rPr>
        <w:t>衡山县白果镇岳北村村民 周礼 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我们子女有的时候在外面工作，没有时间陪伴他们，能改善他们的伙食，能让他们交些志同道合的朋友，我们感到非常开心。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正文】</w:t>
      </w:r>
      <w:r>
        <w:rPr>
          <w:rFonts w:hint="eastAsia" w:ascii="宋体" w:hAnsi="宋体" w:eastAsia="宋体" w:cs="宋体"/>
          <w:sz w:val="32"/>
          <w:szCs w:val="32"/>
        </w:rPr>
        <w:t>在这个老年服务驿站，记者还发现许多贴心的配套和布置，比如配有急救小药箱，方便老人们使用；厕所也进行了适老化改造，增加了防滑垫、座椅和扶手；二楼的房间还有床铺供老人们休息。</w:t>
      </w:r>
    </w:p>
    <w:p>
      <w:pPr>
        <w:ind w:firstLine="64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【同期】</w:t>
      </w:r>
      <w:r>
        <w:rPr>
          <w:rFonts w:hint="eastAsia" w:ascii="宋体" w:hAnsi="宋体" w:eastAsia="宋体" w:cs="宋体"/>
          <w:sz w:val="32"/>
          <w:szCs w:val="32"/>
        </w:rPr>
        <w:t>湖南省衡山县民政局副局长 唐志煌 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</w:rPr>
        <w:t>以后的话，我们还要开展，老年人在家里面如果病倒的话，我们开展上门服务，家政服务，可以对接家政，老年人在家里洗澡，老年人在家里理发了，解决农村老年人，居家老年人的养老问题。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EB05EB"/>
    <w:rsid w:val="035D4076"/>
    <w:rsid w:val="03C50E3C"/>
    <w:rsid w:val="040354C1"/>
    <w:rsid w:val="0406238D"/>
    <w:rsid w:val="045E3E52"/>
    <w:rsid w:val="04BD6729"/>
    <w:rsid w:val="05870593"/>
    <w:rsid w:val="05C829BD"/>
    <w:rsid w:val="072E58CA"/>
    <w:rsid w:val="075428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B6650"/>
    <w:rsid w:val="15835C91"/>
    <w:rsid w:val="15920F25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B94120A"/>
    <w:rsid w:val="1C705D58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1BF4CC5"/>
    <w:rsid w:val="224330C0"/>
    <w:rsid w:val="2245341D"/>
    <w:rsid w:val="22B47A91"/>
    <w:rsid w:val="23294515"/>
    <w:rsid w:val="232C7F4F"/>
    <w:rsid w:val="235E6C18"/>
    <w:rsid w:val="23D83E1C"/>
    <w:rsid w:val="242F6132"/>
    <w:rsid w:val="2451674F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2D74D8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187F5E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8013A"/>
    <w:rsid w:val="4DC67E79"/>
    <w:rsid w:val="4E1458CD"/>
    <w:rsid w:val="4E945447"/>
    <w:rsid w:val="4E9E7CED"/>
    <w:rsid w:val="4EB84B73"/>
    <w:rsid w:val="4F100C95"/>
    <w:rsid w:val="4F204746"/>
    <w:rsid w:val="4FFC3C6D"/>
    <w:rsid w:val="50217E7C"/>
    <w:rsid w:val="506208E0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BF79EB6"/>
    <w:rsid w:val="5C4B16CD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D345881"/>
    <w:rsid w:val="6DEF7D35"/>
    <w:rsid w:val="6DFBFD4C"/>
    <w:rsid w:val="6E363824"/>
    <w:rsid w:val="6E4A150D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23BF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9EFD9A38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公文正文 仿宋_GB2312 三号"/>
    <w:basedOn w:val="10"/>
    <w:qFormat/>
    <w:uiPriority w:val="0"/>
    <w:rPr>
      <w:rFonts w:ascii="仿宋_GB2312" w:hAnsi="仿宋_GB2312" w:eastAsia="仿宋_GB2312"/>
      <w:sz w:val="32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eastAsia="宋体"/>
      <w:sz w:val="18"/>
      <w:szCs w:val="18"/>
    </w:rPr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2128</Words>
  <Characters>2159</Characters>
  <Lines>80</Lines>
  <Paragraphs>22</Paragraphs>
  <TotalTime>11</TotalTime>
  <ScaleCrop>false</ScaleCrop>
  <LinksUpToDate>false</LinksUpToDate>
  <CharactersWithSpaces>2262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2025-02-05T09:15:00Z</dcterms:created>
  <dc:creator>Administrator</dc:creator>
  <cp:lastModifiedBy>kylin</cp:lastModifiedBy>
  <cp:lastPrinted>2025-02-05T09:17:00Z</cp:lastPrinted>
  <dcterms:modified xsi:type="dcterms:W3CDTF">2025-02-26T09:41:44Z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9EAFA6B4AAEB40FCAADF50EEBCB0587F_13</vt:lpwstr>
  </property>
  <property fmtid="{D5CDD505-2E9C-101B-9397-08002B2CF9AE}" pid="4" name="KSOTemplateDocerSaveRecord">
    <vt:lpwstr>eyJoZGlkIjoiZTUzZDcwZDJlOGZkODA5YzQ1YTI5OTE5ZTJiODhiOWEiLCJ1c2VySWQiOiIzMzEzNjAwODIifQ==</vt:lpwstr>
  </property>
</Properties>
</file>